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5DA" w:rsidRPr="005C75DA" w:rsidRDefault="005C75DA" w:rsidP="005C75DA">
      <w:pPr>
        <w:pStyle w:val="CRCoverPage"/>
        <w:tabs>
          <w:tab w:val="right" w:pos="9639"/>
        </w:tabs>
        <w:spacing w:after="0"/>
        <w:rPr>
          <w:b/>
          <w:noProof/>
          <w:sz w:val="24"/>
          <w:lang w:eastAsia="zh-CN"/>
        </w:rPr>
      </w:pPr>
      <w:bookmarkStart w:id="0" w:name="Title"/>
      <w:bookmarkEnd w:id="0"/>
      <w:r w:rsidRPr="005C75DA">
        <w:rPr>
          <w:b/>
          <w:noProof/>
          <w:sz w:val="24"/>
        </w:rPr>
        <w:t>3GPP TSG-RAN WG4 Meeting # 101-e</w:t>
      </w:r>
      <w:r w:rsidRPr="005C75DA">
        <w:rPr>
          <w:b/>
          <w:noProof/>
          <w:sz w:val="24"/>
        </w:rPr>
        <w:tab/>
        <w:t>R4-211</w:t>
      </w:r>
      <w:r w:rsidR="001105D9">
        <w:rPr>
          <w:rFonts w:hint="eastAsia"/>
          <w:b/>
          <w:noProof/>
          <w:sz w:val="24"/>
          <w:lang w:eastAsia="zh-CN"/>
        </w:rPr>
        <w:t>73</w:t>
      </w:r>
      <w:r w:rsidR="00110D24">
        <w:rPr>
          <w:rFonts w:hint="eastAsia"/>
          <w:b/>
          <w:noProof/>
          <w:sz w:val="24"/>
          <w:lang w:eastAsia="zh-CN"/>
        </w:rPr>
        <w:t>20</w:t>
      </w:r>
    </w:p>
    <w:p w:rsidR="005C75DA" w:rsidRPr="005C75DA" w:rsidRDefault="005C75DA" w:rsidP="005C75DA">
      <w:pPr>
        <w:pStyle w:val="CRCoverPage"/>
        <w:tabs>
          <w:tab w:val="right" w:pos="9639"/>
        </w:tabs>
        <w:spacing w:after="0"/>
        <w:rPr>
          <w:b/>
          <w:noProof/>
          <w:sz w:val="24"/>
        </w:rPr>
      </w:pPr>
      <w:r w:rsidRPr="005C75DA">
        <w:rPr>
          <w:b/>
          <w:noProof/>
          <w:sz w:val="24"/>
        </w:rPr>
        <w:t>Electronic Meeting, November 01-12,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F7EE1" w:rsidRPr="005F7EE1">
        <w:rPr>
          <w:rFonts w:ascii="Arial" w:hAnsi="Arial" w:cs="Arial"/>
          <w:b w:val="0"/>
        </w:rPr>
        <w:t>Discussion on NR repeater conducted emission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C75DA" w:rsidRPr="005C75DA">
        <w:rPr>
          <w:rFonts w:ascii="Arial" w:hAnsi="Arial" w:cs="Arial" w:hint="eastAsia"/>
          <w:b w:val="0"/>
        </w:rPr>
        <w:t>8</w:t>
      </w:r>
      <w:r w:rsidR="00363211" w:rsidRPr="005C75DA">
        <w:rPr>
          <w:rFonts w:ascii="Arial" w:hAnsi="Arial" w:cs="Arial" w:hint="eastAsia"/>
          <w:b w:val="0"/>
        </w:rPr>
        <w:t>.5.</w:t>
      </w:r>
      <w:r w:rsidR="005F7EE1">
        <w:rPr>
          <w:rFonts w:ascii="Arial" w:hAnsi="Arial" w:cs="Arial" w:hint="eastAsia"/>
          <w:b w:val="0"/>
        </w:rPr>
        <w:t>2</w:t>
      </w:r>
      <w:r w:rsidR="00363211" w:rsidRPr="005C75DA">
        <w:rPr>
          <w:rFonts w:ascii="Arial" w:hAnsi="Arial" w:cs="Arial" w:hint="eastAsia"/>
          <w:b w:val="0"/>
        </w:rPr>
        <w:t>.</w:t>
      </w:r>
      <w:r w:rsidR="00110D24">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343062"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w:t>
      </w:r>
      <w:r>
        <w:rPr>
          <w:color w:val="000000" w:themeColor="text1"/>
          <w:sz w:val="20"/>
          <w:lang w:val="en-US"/>
        </w:rPr>
        <w:t>further</w:t>
      </w:r>
      <w:r>
        <w:rPr>
          <w:rFonts w:hint="eastAsia"/>
          <w:color w:val="000000" w:themeColor="text1"/>
          <w:sz w:val="20"/>
          <w:lang w:val="en-US"/>
        </w:rPr>
        <w:t xml:space="preserve"> analysis on NR repeater conducted emission requirements. The pass band concept is also further clarified to align the </w:t>
      </w:r>
      <w:r>
        <w:rPr>
          <w:color w:val="000000" w:themeColor="text1"/>
          <w:sz w:val="20"/>
          <w:lang w:val="en-US"/>
        </w:rPr>
        <w:t>understanding</w:t>
      </w:r>
      <w:r>
        <w:rPr>
          <w:rFonts w:hint="eastAsia"/>
          <w:color w:val="000000" w:themeColor="text1"/>
          <w:sz w:val="20"/>
          <w:lang w:val="en-US"/>
        </w:rPr>
        <w:t>s from companies.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C2849" w:rsidRDefault="00FA0C38" w:rsidP="006C2849">
      <w:pPr>
        <w:pStyle w:val="2"/>
        <w:numPr>
          <w:ilvl w:val="1"/>
          <w:numId w:val="4"/>
        </w:numPr>
        <w:rPr>
          <w:sz w:val="24"/>
        </w:rPr>
      </w:pPr>
      <w:r>
        <w:rPr>
          <w:rFonts w:hint="eastAsia"/>
          <w:sz w:val="24"/>
        </w:rPr>
        <w:t>Clarification of the pass band concept for repeater</w:t>
      </w:r>
    </w:p>
    <w:p w:rsidR="00FA0C38" w:rsidRDefault="00A9289D" w:rsidP="00FA0C38">
      <w:r>
        <w:rPr>
          <w:rFonts w:hint="eastAsia"/>
        </w:rPr>
        <w:t xml:space="preserve">In last meeting, there was some discussion of pass band definition and the </w:t>
      </w:r>
      <w:r w:rsidR="00714661">
        <w:t>understandings from companies are</w:t>
      </w:r>
      <w:r>
        <w:rPr>
          <w:rFonts w:hint="eastAsia"/>
        </w:rPr>
        <w:t xml:space="preserve"> not very aligned. </w:t>
      </w:r>
      <w:r>
        <w:t>Some companies think the pass band only includes one operator’</w:t>
      </w:r>
      <w:r>
        <w:rPr>
          <w:rFonts w:hint="eastAsia"/>
        </w:rPr>
        <w:t>s spectrum, some companies think pass band can include other operators</w:t>
      </w:r>
      <w:r>
        <w:t>’</w:t>
      </w:r>
      <w:r>
        <w:rPr>
          <w:rFonts w:hint="eastAsia"/>
        </w:rPr>
        <w:t xml:space="preserve"> </w:t>
      </w:r>
      <w:r>
        <w:t>spectrum</w:t>
      </w:r>
      <w:r>
        <w:rPr>
          <w:rFonts w:hint="eastAsia"/>
        </w:rPr>
        <w:t xml:space="preserve"> but may not be the operating channel of the operator.</w:t>
      </w:r>
    </w:p>
    <w:p w:rsidR="00A9289D" w:rsidRDefault="00A9289D" w:rsidP="00FA0C38">
      <w:r>
        <w:rPr>
          <w:rFonts w:hint="eastAsia"/>
        </w:rPr>
        <w:t xml:space="preserve">After more checking, we think the correct understanding is that repeater pass band is more like </w:t>
      </w:r>
      <w:r w:rsidR="0017142F">
        <w:rPr>
          <w:rFonts w:hint="eastAsia"/>
        </w:rPr>
        <w:t xml:space="preserve">BS </w:t>
      </w:r>
      <w:proofErr w:type="spellStart"/>
      <w:r>
        <w:rPr>
          <w:rFonts w:hint="eastAsia"/>
        </w:rPr>
        <w:t>BWconti</w:t>
      </w:r>
      <w:r w:rsidR="00DC7E6C">
        <w:rPr>
          <w:rFonts w:hint="eastAsia"/>
        </w:rPr>
        <w:t>guous</w:t>
      </w:r>
      <w:proofErr w:type="spellEnd"/>
    </w:p>
    <w:p w:rsidR="0017142F" w:rsidRDefault="0017142F" w:rsidP="00A9289D">
      <w:pPr>
        <w:rPr>
          <w:rFonts w:hint="eastAsia"/>
          <w:b/>
          <w:bCs/>
        </w:rPr>
      </w:pPr>
      <w:r w:rsidRPr="0017142F">
        <w:rPr>
          <w:rFonts w:hint="eastAsia"/>
          <w:bCs/>
        </w:rPr>
        <w:t xml:space="preserve">In </w:t>
      </w:r>
      <w:proofErr w:type="spellStart"/>
      <w:r>
        <w:rPr>
          <w:rFonts w:hint="eastAsia"/>
        </w:rPr>
        <w:t>EUTRA</w:t>
      </w:r>
      <w:proofErr w:type="spellEnd"/>
      <w:r>
        <w:rPr>
          <w:rFonts w:hint="eastAsia"/>
        </w:rPr>
        <w:t xml:space="preserve"> repeater spec</w:t>
      </w:r>
      <w:r w:rsidRPr="0017142F">
        <w:rPr>
          <w:rFonts w:hint="eastAsia"/>
          <w:bCs/>
        </w:rPr>
        <w:t xml:space="preserve"> </w:t>
      </w:r>
      <w:proofErr w:type="spellStart"/>
      <w:r w:rsidRPr="0017142F">
        <w:rPr>
          <w:rFonts w:hint="eastAsia"/>
          <w:bCs/>
        </w:rPr>
        <w:t>TS</w:t>
      </w:r>
      <w:proofErr w:type="spellEnd"/>
      <w:r w:rsidRPr="0017142F">
        <w:rPr>
          <w:rFonts w:hint="eastAsia"/>
          <w:bCs/>
        </w:rPr>
        <w:t xml:space="preserve"> 36.106, pass band is defined as following,</w:t>
      </w:r>
    </w:p>
    <w:p w:rsidR="00A9289D" w:rsidRDefault="00A9289D" w:rsidP="00A9289D">
      <w:r>
        <w:rPr>
          <w:b/>
          <w:bCs/>
        </w:rPr>
        <w:t>Pass band:</w:t>
      </w:r>
      <w:r>
        <w:t xml:space="preserve"> The frequency range in which the repeater operates in with operational configuration. This frequency range can correspond to</w:t>
      </w:r>
      <w:r w:rsidRPr="007A56D2">
        <w:t xml:space="preserve"> </w:t>
      </w:r>
      <w:r w:rsidRPr="007A56D2">
        <w:rPr>
          <w:highlight w:val="yellow"/>
        </w:rPr>
        <w:t>one or several consecutive nominal channels. If they are not consecutive each subset of channels shall be considered as an individual pass band.</w:t>
      </w:r>
      <w:r>
        <w:t xml:space="preserve"> A repeater can have one or several pass bands.</w:t>
      </w:r>
    </w:p>
    <w:p w:rsidR="00A9289D" w:rsidRPr="0017142F" w:rsidRDefault="0017142F" w:rsidP="00A9289D">
      <w:r>
        <w:rPr>
          <w:rFonts w:hint="eastAsia"/>
        </w:rPr>
        <w:t>Comparing</w:t>
      </w:r>
      <w:r w:rsidR="00A9289D">
        <w:t xml:space="preserve"> the </w:t>
      </w:r>
      <w:proofErr w:type="spellStart"/>
      <w:r w:rsidR="00A9289D">
        <w:t>OBUE</w:t>
      </w:r>
      <w:proofErr w:type="spellEnd"/>
      <w:r w:rsidR="00A9289D">
        <w:t xml:space="preserve"> part</w:t>
      </w:r>
      <w:r>
        <w:rPr>
          <w:rFonts w:hint="eastAsia"/>
        </w:rPr>
        <w:t xml:space="preserve">s in </w:t>
      </w:r>
      <w:proofErr w:type="spellStart"/>
      <w:r>
        <w:rPr>
          <w:rFonts w:hint="eastAsia"/>
        </w:rPr>
        <w:t>TS</w:t>
      </w:r>
      <w:proofErr w:type="spellEnd"/>
      <w:r>
        <w:rPr>
          <w:rFonts w:hint="eastAsia"/>
        </w:rPr>
        <w:t xml:space="preserve"> 36.106 and </w:t>
      </w:r>
      <w:proofErr w:type="spellStart"/>
      <w:r>
        <w:rPr>
          <w:rFonts w:hint="eastAsia"/>
        </w:rPr>
        <w:t>TS</w:t>
      </w:r>
      <w:proofErr w:type="spellEnd"/>
      <w:r>
        <w:rPr>
          <w:rFonts w:hint="eastAsia"/>
        </w:rPr>
        <w:t xml:space="preserve"> 38.104</w:t>
      </w:r>
      <w:r w:rsidR="00A9289D">
        <w:t>, the followings also show the pass band should be the corresponding BS BW.</w:t>
      </w:r>
    </w:p>
    <w:p w:rsidR="00A9289D" w:rsidRDefault="00A9289D" w:rsidP="00A9289D">
      <w:r>
        <w:t>Repeater spec:</w:t>
      </w:r>
    </w:p>
    <w:p w:rsidR="00A9289D" w:rsidRDefault="00A9289D" w:rsidP="00A9289D">
      <w:pPr>
        <w:keepNext/>
      </w:pPr>
      <w:r>
        <w:t>Emissions shall not exceed the maximum levels specified in the tables below, where:</w:t>
      </w:r>
    </w:p>
    <w:p w:rsidR="00A9289D" w:rsidRDefault="00A9289D" w:rsidP="00A9289D">
      <w:pPr>
        <w:pStyle w:val="B10"/>
        <w:keepNext/>
      </w:pPr>
      <w:r>
        <w:t xml:space="preserve">-   </w:t>
      </w:r>
      <w:r>
        <w:rPr>
          <w:rFonts w:ascii="Symbol" w:hAnsi="Symbol"/>
        </w:rPr>
        <w:t></w:t>
      </w:r>
      <w:r>
        <w:t>f is the separation between the nominal pass band edge frequency and the nominal -3dB point of the measuring filter closest to the carrier frequency.</w:t>
      </w:r>
    </w:p>
    <w:p w:rsidR="00A9289D" w:rsidRPr="007A56D2" w:rsidRDefault="00A9289D" w:rsidP="00A9289D">
      <w:pPr>
        <w:pStyle w:val="B10"/>
        <w:keepNext/>
      </w:pPr>
      <w:r>
        <w:t>-</w:t>
      </w:r>
      <w:r w:rsidRPr="007A56D2">
        <w:t xml:space="preserve">   </w:t>
      </w:r>
      <w:proofErr w:type="spellStart"/>
      <w:r w:rsidRPr="007A56D2">
        <w:t>BW</w:t>
      </w:r>
      <w:r w:rsidRPr="007A56D2">
        <w:rPr>
          <w:vertAlign w:val="subscript"/>
        </w:rPr>
        <w:t>Meas</w:t>
      </w:r>
      <w:proofErr w:type="spellEnd"/>
      <w:r w:rsidRPr="007A56D2">
        <w:t xml:space="preserve"> is the measurement bandwidth.</w:t>
      </w:r>
    </w:p>
    <w:p w:rsidR="00A9289D" w:rsidRPr="007A56D2" w:rsidRDefault="00A9289D" w:rsidP="00A9289D">
      <w:pPr>
        <w:pStyle w:val="B10"/>
        <w:keepNext/>
      </w:pPr>
      <w:r w:rsidRPr="007A56D2">
        <w:t xml:space="preserve">-   </w:t>
      </w:r>
      <w:proofErr w:type="spellStart"/>
      <w:r w:rsidRPr="007A56D2">
        <w:rPr>
          <w:highlight w:val="yellow"/>
        </w:rPr>
        <w:t>BW</w:t>
      </w:r>
      <w:r w:rsidRPr="007A56D2">
        <w:rPr>
          <w:highlight w:val="yellow"/>
          <w:vertAlign w:val="subscript"/>
        </w:rPr>
        <w:t>Pass</w:t>
      </w:r>
      <w:proofErr w:type="spellEnd"/>
      <w:r w:rsidRPr="007A56D2">
        <w:rPr>
          <w:highlight w:val="yellow"/>
          <w:vertAlign w:val="subscript"/>
        </w:rPr>
        <w:t xml:space="preserve"> band</w:t>
      </w:r>
      <w:r w:rsidRPr="007A56D2">
        <w:rPr>
          <w:highlight w:val="yellow"/>
        </w:rPr>
        <w:t xml:space="preserve"> is the bandwidth of the </w:t>
      </w:r>
      <w:proofErr w:type="gramStart"/>
      <w:r w:rsidRPr="007A56D2">
        <w:rPr>
          <w:highlight w:val="yellow"/>
        </w:rPr>
        <w:t>repeater’ s</w:t>
      </w:r>
      <w:proofErr w:type="gramEnd"/>
      <w:r w:rsidRPr="007A56D2">
        <w:rPr>
          <w:highlight w:val="yellow"/>
        </w:rPr>
        <w:t xml:space="preserve"> pass band.</w:t>
      </w:r>
    </w:p>
    <w:p w:rsidR="00A9289D" w:rsidRPr="007A56D2" w:rsidRDefault="00A9289D" w:rsidP="00A9289D">
      <w:pPr>
        <w:pStyle w:val="B10"/>
        <w:keepNext/>
      </w:pPr>
      <w:r w:rsidRPr="007A56D2">
        <w:t xml:space="preserve">-   </w:t>
      </w:r>
      <w:proofErr w:type="spellStart"/>
      <w:proofErr w:type="gramStart"/>
      <w:r w:rsidRPr="007A56D2">
        <w:t>f_offset</w:t>
      </w:r>
      <w:proofErr w:type="spellEnd"/>
      <w:proofErr w:type="gramEnd"/>
      <w:r w:rsidRPr="007A56D2">
        <w:t xml:space="preserve"> is the separation between </w:t>
      </w:r>
      <w:r w:rsidRPr="007A56D2">
        <w:rPr>
          <w:highlight w:val="yellow"/>
        </w:rPr>
        <w:t>the nominal pass band edge frequency</w:t>
      </w:r>
      <w:r w:rsidRPr="007A56D2">
        <w:t xml:space="preserve"> and the centre of the measuring filter.</w:t>
      </w:r>
    </w:p>
    <w:p w:rsidR="00A9289D" w:rsidRPr="007A56D2" w:rsidRDefault="00A9289D" w:rsidP="00A9289D">
      <w:pPr>
        <w:pStyle w:val="B10"/>
        <w:keepNext/>
      </w:pPr>
      <w:r w:rsidRPr="007A56D2">
        <w:t xml:space="preserve">-   </w:t>
      </w:r>
      <w:proofErr w:type="spellStart"/>
      <w:proofErr w:type="gramStart"/>
      <w:r w:rsidRPr="007A56D2">
        <w:t>f_offset</w:t>
      </w:r>
      <w:r w:rsidRPr="007A56D2">
        <w:rPr>
          <w:vertAlign w:val="subscript"/>
        </w:rPr>
        <w:t>max</w:t>
      </w:r>
      <w:proofErr w:type="spellEnd"/>
      <w:proofErr w:type="gramEnd"/>
      <w:r w:rsidRPr="007A56D2">
        <w:t xml:space="preserve"> is the offset to the frequency 10 MHz outside the repeater operating band.</w:t>
      </w:r>
    </w:p>
    <w:p w:rsidR="00A9289D" w:rsidRPr="007A56D2" w:rsidRDefault="00A9289D" w:rsidP="00A9289D"/>
    <w:p w:rsidR="00A9289D" w:rsidRPr="007A56D2" w:rsidRDefault="00A9289D" w:rsidP="00A9289D">
      <w:r w:rsidRPr="007A56D2">
        <w:t>BS spec:</w:t>
      </w:r>
    </w:p>
    <w:p w:rsidR="00A9289D" w:rsidRPr="007A56D2" w:rsidRDefault="00A9289D" w:rsidP="00A9289D">
      <w:pPr>
        <w:rPr>
          <w:lang w:val="en-US"/>
        </w:rPr>
      </w:pPr>
      <w:r w:rsidRPr="007A56D2">
        <w:rPr>
          <w:i/>
          <w:iCs/>
        </w:rPr>
        <w:t>Basic limits</w:t>
      </w:r>
      <w:r w:rsidRPr="007A56D2">
        <w:t xml:space="preserve"> are specified in the tables below, where:</w:t>
      </w:r>
    </w:p>
    <w:p w:rsidR="00A9289D" w:rsidRPr="007A56D2" w:rsidRDefault="00A9289D" w:rsidP="00A9289D">
      <w:pPr>
        <w:pStyle w:val="B10"/>
        <w:keepNext/>
      </w:pPr>
      <w:r w:rsidRPr="007A56D2">
        <w:t xml:space="preserve">-   </w:t>
      </w:r>
      <w:bookmarkStart w:id="2" w:name="_Hlk497218315"/>
      <w:r w:rsidRPr="007A56D2">
        <w:rPr>
          <w:rFonts w:ascii="Symbol" w:hAnsi="Symbol"/>
        </w:rPr>
        <w:t></w:t>
      </w:r>
      <w:bookmarkEnd w:id="2"/>
      <w:r w:rsidRPr="007A56D2">
        <w:t xml:space="preserve">f is the </w:t>
      </w:r>
      <w:bookmarkStart w:id="3" w:name="_Hlk497218330"/>
      <w:r w:rsidRPr="007A56D2">
        <w:t xml:space="preserve">separation between </w:t>
      </w:r>
      <w:r w:rsidRPr="007A56D2">
        <w:rPr>
          <w:highlight w:val="yellow"/>
        </w:rPr>
        <w:t xml:space="preserve">the </w:t>
      </w:r>
      <w:r w:rsidRPr="007A56D2">
        <w:rPr>
          <w:i/>
          <w:iCs/>
          <w:highlight w:val="yellow"/>
        </w:rPr>
        <w:t>channel edge</w:t>
      </w:r>
      <w:bookmarkEnd w:id="3"/>
      <w:r w:rsidRPr="007A56D2">
        <w:rPr>
          <w:highlight w:val="yellow"/>
        </w:rPr>
        <w:t xml:space="preserve"> frequency</w:t>
      </w:r>
      <w:r w:rsidRPr="007A56D2">
        <w:t xml:space="preserve"> and the nominal -3dB point of the measuring filter closest to the carrier frequency.</w:t>
      </w:r>
    </w:p>
    <w:p w:rsidR="00A9289D" w:rsidRPr="007A56D2" w:rsidRDefault="00A9289D" w:rsidP="00A9289D">
      <w:pPr>
        <w:pStyle w:val="B10"/>
        <w:keepNext/>
      </w:pPr>
      <w:r w:rsidRPr="007A56D2">
        <w:t xml:space="preserve">-   </w:t>
      </w:r>
      <w:bookmarkStart w:id="4" w:name="_Hlk497218343"/>
      <w:proofErr w:type="spellStart"/>
      <w:proofErr w:type="gramStart"/>
      <w:r w:rsidRPr="007A56D2">
        <w:t>f_offset</w:t>
      </w:r>
      <w:proofErr w:type="spellEnd"/>
      <w:proofErr w:type="gramEnd"/>
      <w:r w:rsidRPr="007A56D2">
        <w:t xml:space="preserve"> </w:t>
      </w:r>
      <w:bookmarkEnd w:id="4"/>
      <w:r w:rsidRPr="007A56D2">
        <w:t xml:space="preserve">is the </w:t>
      </w:r>
      <w:bookmarkStart w:id="5" w:name="_Hlk497218356"/>
      <w:r w:rsidRPr="007A56D2">
        <w:t xml:space="preserve">separation between </w:t>
      </w:r>
      <w:r w:rsidRPr="007A56D2">
        <w:rPr>
          <w:highlight w:val="yellow"/>
        </w:rPr>
        <w:t xml:space="preserve">the </w:t>
      </w:r>
      <w:r w:rsidRPr="007A56D2">
        <w:rPr>
          <w:i/>
          <w:iCs/>
          <w:highlight w:val="yellow"/>
        </w:rPr>
        <w:t>channel edge</w:t>
      </w:r>
      <w:bookmarkEnd w:id="5"/>
      <w:r w:rsidRPr="007A56D2">
        <w:rPr>
          <w:highlight w:val="yellow"/>
        </w:rPr>
        <w:t xml:space="preserve"> frequency</w:t>
      </w:r>
      <w:r w:rsidRPr="007A56D2">
        <w:t xml:space="preserve"> and the centre of the measuring filter.</w:t>
      </w:r>
    </w:p>
    <w:p w:rsidR="00A9289D" w:rsidRPr="007A56D2" w:rsidRDefault="00A9289D" w:rsidP="00A9289D">
      <w:pPr>
        <w:pStyle w:val="B10"/>
        <w:keepNext/>
      </w:pPr>
      <w:r w:rsidRPr="007A56D2">
        <w:t xml:space="preserve">-   </w:t>
      </w:r>
      <w:bookmarkStart w:id="6" w:name="_Hlk497218367"/>
      <w:proofErr w:type="spellStart"/>
      <w:proofErr w:type="gramStart"/>
      <w:r w:rsidRPr="007A56D2">
        <w:t>f_offset</w:t>
      </w:r>
      <w:r w:rsidRPr="007A56D2">
        <w:rPr>
          <w:vertAlign w:val="subscript"/>
        </w:rPr>
        <w:t>max</w:t>
      </w:r>
      <w:bookmarkEnd w:id="6"/>
      <w:proofErr w:type="spellEnd"/>
      <w:proofErr w:type="gramEnd"/>
      <w:r w:rsidRPr="007A56D2">
        <w:t xml:space="preserve"> is </w:t>
      </w:r>
      <w:bookmarkStart w:id="7" w:name="_Hlk497218384"/>
      <w:r w:rsidRPr="007A56D2">
        <w:t xml:space="preserve">the offset to the frequency </w:t>
      </w:r>
      <w:bookmarkEnd w:id="7"/>
      <w:proofErr w:type="spellStart"/>
      <w:r w:rsidRPr="007A56D2">
        <w:t>Δf</w:t>
      </w:r>
      <w:r w:rsidRPr="007A56D2">
        <w:rPr>
          <w:vertAlign w:val="subscript"/>
        </w:rPr>
        <w:t>OBUE</w:t>
      </w:r>
      <w:proofErr w:type="spellEnd"/>
      <w:r w:rsidRPr="007A56D2">
        <w:t xml:space="preserve"> outside the downlink </w:t>
      </w:r>
      <w:r w:rsidRPr="007A56D2">
        <w:rPr>
          <w:i/>
          <w:iCs/>
        </w:rPr>
        <w:t>operating band</w:t>
      </w:r>
      <w:r w:rsidRPr="007A56D2">
        <w:t xml:space="preserve">, where </w:t>
      </w:r>
      <w:proofErr w:type="spellStart"/>
      <w:r w:rsidRPr="007A56D2">
        <w:t>Δf</w:t>
      </w:r>
      <w:r w:rsidRPr="007A56D2">
        <w:rPr>
          <w:vertAlign w:val="subscript"/>
        </w:rPr>
        <w:t>OBUE</w:t>
      </w:r>
      <w:proofErr w:type="spellEnd"/>
      <w:r w:rsidRPr="007A56D2">
        <w:t xml:space="preserve"> is defined in table 6.6.1-1.</w:t>
      </w:r>
    </w:p>
    <w:p w:rsidR="0017142F" w:rsidRPr="0017142F" w:rsidRDefault="0017142F" w:rsidP="00FA0C38">
      <w:pPr>
        <w:rPr>
          <w:rFonts w:hint="eastAsia"/>
        </w:rPr>
      </w:pPr>
      <w:r>
        <w:rPr>
          <w:rFonts w:hint="eastAsia"/>
        </w:rPr>
        <w:t xml:space="preserve">For BS, the </w:t>
      </w:r>
      <w:proofErr w:type="spellStart"/>
      <w:r>
        <w:rPr>
          <w:rFonts w:hint="eastAsia"/>
        </w:rPr>
        <w:t>ACLR</w:t>
      </w:r>
      <w:proofErr w:type="spellEnd"/>
      <w:r>
        <w:rPr>
          <w:rFonts w:hint="eastAsia"/>
        </w:rPr>
        <w:t xml:space="preserve"> and </w:t>
      </w:r>
      <w:proofErr w:type="spellStart"/>
      <w:r>
        <w:rPr>
          <w:rFonts w:hint="eastAsia"/>
        </w:rPr>
        <w:t>OBUE</w:t>
      </w:r>
      <w:proofErr w:type="spellEnd"/>
      <w:r>
        <w:rPr>
          <w:rFonts w:hint="eastAsia"/>
        </w:rPr>
        <w:t xml:space="preserve"> requirements defines the emission requirements outside of the </w:t>
      </w:r>
      <w:proofErr w:type="spellStart"/>
      <w:r>
        <w:rPr>
          <w:rFonts w:hint="eastAsia"/>
        </w:rPr>
        <w:t>BWcontiguous</w:t>
      </w:r>
      <w:proofErr w:type="spellEnd"/>
      <w:r>
        <w:rPr>
          <w:rFonts w:hint="eastAsia"/>
        </w:rPr>
        <w:t xml:space="preserve">, our </w:t>
      </w:r>
      <w:r>
        <w:t>understanding</w:t>
      </w:r>
      <w:r>
        <w:rPr>
          <w:rFonts w:hint="eastAsia"/>
        </w:rPr>
        <w:t xml:space="preserve"> is that this approach also apply to repeater. S</w:t>
      </w:r>
      <w:r w:rsidRPr="0017142F">
        <w:rPr>
          <w:rFonts w:hint="eastAsia"/>
        </w:rPr>
        <w:t>o we have the following observation and proposal,</w:t>
      </w:r>
    </w:p>
    <w:p w:rsidR="00A9289D" w:rsidRPr="0017142F" w:rsidRDefault="00134C38" w:rsidP="00FA0C38">
      <w:pPr>
        <w:rPr>
          <w:b/>
        </w:rPr>
      </w:pPr>
      <w:r w:rsidRPr="0017142F">
        <w:rPr>
          <w:rFonts w:hint="eastAsia"/>
          <w:b/>
        </w:rPr>
        <w:lastRenderedPageBreak/>
        <w:t xml:space="preserve">Observation: </w:t>
      </w:r>
      <w:r w:rsidR="00DC7E6C" w:rsidRPr="0017142F">
        <w:rPr>
          <w:rFonts w:hint="eastAsia"/>
          <w:b/>
        </w:rPr>
        <w:t>The meaning of repeater</w:t>
      </w:r>
      <w:r w:rsidR="00DC7E6C" w:rsidRPr="0017142F">
        <w:rPr>
          <w:b/>
        </w:rPr>
        <w:t>’</w:t>
      </w:r>
      <w:r w:rsidR="00DC7E6C" w:rsidRPr="0017142F">
        <w:rPr>
          <w:rFonts w:hint="eastAsia"/>
          <w:b/>
        </w:rPr>
        <w:t xml:space="preserve">s pass band is the same as BS </w:t>
      </w:r>
      <w:proofErr w:type="spellStart"/>
      <w:r w:rsidR="00DC7E6C" w:rsidRPr="0017142F">
        <w:rPr>
          <w:rFonts w:hint="eastAsia"/>
          <w:b/>
        </w:rPr>
        <w:t>BWcontiguous</w:t>
      </w:r>
      <w:proofErr w:type="spellEnd"/>
      <w:r w:rsidR="00DC7E6C" w:rsidRPr="0017142F">
        <w:rPr>
          <w:rFonts w:hint="eastAsia"/>
          <w:b/>
        </w:rPr>
        <w:t>.</w:t>
      </w:r>
    </w:p>
    <w:p w:rsidR="00A9289D" w:rsidRPr="00FE2058" w:rsidRDefault="00134C38" w:rsidP="00FA0C38">
      <w:pPr>
        <w:rPr>
          <w:b/>
        </w:rPr>
      </w:pPr>
      <w:r w:rsidRPr="00FE2058">
        <w:rPr>
          <w:rFonts w:hint="eastAsia"/>
          <w:b/>
        </w:rPr>
        <w:t>Proposal</w:t>
      </w:r>
      <w:r w:rsidR="00FE2058" w:rsidRPr="00FE2058">
        <w:rPr>
          <w:rFonts w:hint="eastAsia"/>
          <w:b/>
        </w:rPr>
        <w:t xml:space="preserve"> 1</w:t>
      </w:r>
      <w:r w:rsidRPr="00FE2058">
        <w:rPr>
          <w:rFonts w:hint="eastAsia"/>
          <w:b/>
        </w:rPr>
        <w:t>: There</w:t>
      </w:r>
      <w:r w:rsidRPr="00FE2058">
        <w:rPr>
          <w:b/>
        </w:rPr>
        <w:t>’</w:t>
      </w:r>
      <w:r w:rsidRPr="00FE2058">
        <w:rPr>
          <w:rFonts w:hint="eastAsia"/>
          <w:b/>
        </w:rPr>
        <w:t xml:space="preserve">s no </w:t>
      </w:r>
      <w:proofErr w:type="spellStart"/>
      <w:r w:rsidRPr="00FE2058">
        <w:rPr>
          <w:rFonts w:hint="eastAsia"/>
          <w:b/>
        </w:rPr>
        <w:t>ACLR</w:t>
      </w:r>
      <w:proofErr w:type="spellEnd"/>
      <w:r w:rsidRPr="00FE2058">
        <w:rPr>
          <w:rFonts w:hint="eastAsia"/>
          <w:b/>
        </w:rPr>
        <w:t xml:space="preserve"> and </w:t>
      </w:r>
      <w:proofErr w:type="spellStart"/>
      <w:r w:rsidRPr="00FE2058">
        <w:rPr>
          <w:rFonts w:hint="eastAsia"/>
          <w:b/>
        </w:rPr>
        <w:t>OBUE</w:t>
      </w:r>
      <w:proofErr w:type="spellEnd"/>
      <w:r w:rsidRPr="00FE2058">
        <w:rPr>
          <w:rFonts w:hint="eastAsia"/>
          <w:b/>
        </w:rPr>
        <w:t xml:space="preserve"> requirement inside repeater pass band</w:t>
      </w:r>
      <w:r w:rsidR="00CE211B">
        <w:rPr>
          <w:rFonts w:hint="eastAsia"/>
          <w:b/>
        </w:rPr>
        <w:t>.</w:t>
      </w:r>
    </w:p>
    <w:p w:rsidR="006C2849" w:rsidRDefault="00FA0C38" w:rsidP="00C07858">
      <w:pPr>
        <w:pStyle w:val="2"/>
        <w:numPr>
          <w:ilvl w:val="1"/>
          <w:numId w:val="4"/>
        </w:numPr>
        <w:rPr>
          <w:sz w:val="24"/>
        </w:rPr>
      </w:pPr>
      <w:proofErr w:type="spellStart"/>
      <w:r>
        <w:rPr>
          <w:rFonts w:hint="eastAsia"/>
          <w:sz w:val="24"/>
        </w:rPr>
        <w:t>ACLR</w:t>
      </w:r>
      <w:proofErr w:type="spellEnd"/>
      <w:r>
        <w:rPr>
          <w:rFonts w:hint="eastAsia"/>
          <w:sz w:val="24"/>
        </w:rPr>
        <w:t xml:space="preserve"> requirement</w:t>
      </w:r>
    </w:p>
    <w:p w:rsidR="00A774BF" w:rsidRDefault="00B24A90" w:rsidP="00FA0C38">
      <w:r>
        <w:rPr>
          <w:rFonts w:hint="eastAsia"/>
        </w:rPr>
        <w:t>In last meeting</w:t>
      </w:r>
      <w:r>
        <w:t>’</w:t>
      </w:r>
      <w:r>
        <w:rPr>
          <w:rFonts w:hint="eastAsia"/>
        </w:rPr>
        <w:t xml:space="preserve">s discussion, the main problem for </w:t>
      </w:r>
      <w:proofErr w:type="spellStart"/>
      <w:r>
        <w:rPr>
          <w:rFonts w:hint="eastAsia"/>
        </w:rPr>
        <w:t>ACLR</w:t>
      </w:r>
      <w:proofErr w:type="spellEnd"/>
      <w:r>
        <w:rPr>
          <w:rFonts w:hint="eastAsia"/>
        </w:rPr>
        <w:t xml:space="preserve"> requirement is that the noise floor for the high gain repeater is higher than the BS </w:t>
      </w:r>
      <w:proofErr w:type="spellStart"/>
      <w:r>
        <w:rPr>
          <w:rFonts w:hint="eastAsia"/>
        </w:rPr>
        <w:t>ACLR</w:t>
      </w:r>
      <w:proofErr w:type="spellEnd"/>
      <w:r>
        <w:rPr>
          <w:rFonts w:hint="eastAsia"/>
        </w:rPr>
        <w:t xml:space="preserve"> requirement. There can be two choices to solve this problem.</w:t>
      </w:r>
    </w:p>
    <w:p w:rsidR="00B24A90" w:rsidRDefault="00B24A90" w:rsidP="00FA0C38">
      <w:r>
        <w:rPr>
          <w:rFonts w:hint="eastAsia"/>
        </w:rPr>
        <w:t>The first one mentioned by the companies is that define the same requirement as BS and only test the relatively lower gain case</w:t>
      </w:r>
      <w:r w:rsidR="00073478">
        <w:rPr>
          <w:rFonts w:hint="eastAsia"/>
        </w:rPr>
        <w:t xml:space="preserve"> </w:t>
      </w:r>
      <w:r w:rsidR="0017142F">
        <w:rPr>
          <w:rFonts w:hint="eastAsia"/>
        </w:rPr>
        <w:t>(</w:t>
      </w:r>
      <w:r w:rsidR="00073478">
        <w:rPr>
          <w:rFonts w:hint="eastAsia"/>
        </w:rPr>
        <w:t>which can be declared by the manufacturer</w:t>
      </w:r>
      <w:r w:rsidR="0017142F">
        <w:rPr>
          <w:rFonts w:hint="eastAsia"/>
        </w:rPr>
        <w:t>?)</w:t>
      </w:r>
      <w:r>
        <w:rPr>
          <w:rFonts w:hint="eastAsia"/>
        </w:rPr>
        <w:t xml:space="preserve">. The problem for this solution is that the </w:t>
      </w:r>
      <w:proofErr w:type="spellStart"/>
      <w:r>
        <w:rPr>
          <w:rFonts w:hint="eastAsia"/>
        </w:rPr>
        <w:t>ACLR</w:t>
      </w:r>
      <w:proofErr w:type="spellEnd"/>
      <w:r>
        <w:rPr>
          <w:rFonts w:hint="eastAsia"/>
        </w:rPr>
        <w:t xml:space="preserve"> test scenario may be not the same as other </w:t>
      </w:r>
      <w:proofErr w:type="spellStart"/>
      <w:proofErr w:type="gramStart"/>
      <w:r>
        <w:rPr>
          <w:rFonts w:hint="eastAsia"/>
        </w:rPr>
        <w:t>Tx</w:t>
      </w:r>
      <w:proofErr w:type="spellEnd"/>
      <w:proofErr w:type="gramEnd"/>
      <w:r>
        <w:rPr>
          <w:rFonts w:hint="eastAsia"/>
        </w:rPr>
        <w:t xml:space="preserve"> requirements such as output power, </w:t>
      </w:r>
      <w:proofErr w:type="spellStart"/>
      <w:r>
        <w:rPr>
          <w:rFonts w:hint="eastAsia"/>
        </w:rPr>
        <w:t>EVM</w:t>
      </w:r>
      <w:proofErr w:type="spellEnd"/>
      <w:r>
        <w:rPr>
          <w:rFonts w:hint="eastAsia"/>
        </w:rPr>
        <w:t xml:space="preserve">, </w:t>
      </w:r>
      <w:proofErr w:type="spellStart"/>
      <w:r>
        <w:rPr>
          <w:rFonts w:hint="eastAsia"/>
        </w:rPr>
        <w:t>OBUE</w:t>
      </w:r>
      <w:proofErr w:type="spellEnd"/>
      <w:r>
        <w:rPr>
          <w:rFonts w:hint="eastAsia"/>
        </w:rPr>
        <w:t xml:space="preserve">, etc. And </w:t>
      </w:r>
      <w:r w:rsidR="00073478">
        <w:rPr>
          <w:rFonts w:hint="eastAsia"/>
        </w:rPr>
        <w:t xml:space="preserve">if </w:t>
      </w:r>
      <w:r>
        <w:rPr>
          <w:rFonts w:hint="eastAsia"/>
        </w:rPr>
        <w:t>the PA operating point</w:t>
      </w:r>
      <w:r w:rsidR="00073478">
        <w:rPr>
          <w:rFonts w:hint="eastAsia"/>
        </w:rPr>
        <w:t xml:space="preserve"> is </w:t>
      </w:r>
      <w:r>
        <w:rPr>
          <w:rFonts w:hint="eastAsia"/>
        </w:rPr>
        <w:t xml:space="preserve">the same as the maximum output power, </w:t>
      </w:r>
      <w:r w:rsidR="00073478">
        <w:rPr>
          <w:rFonts w:hint="eastAsia"/>
        </w:rPr>
        <w:t xml:space="preserve">the declared gain to meet </w:t>
      </w:r>
      <w:proofErr w:type="spellStart"/>
      <w:r w:rsidR="00073478">
        <w:rPr>
          <w:rFonts w:hint="eastAsia"/>
        </w:rPr>
        <w:t>ACLR</w:t>
      </w:r>
      <w:proofErr w:type="spellEnd"/>
      <w:r w:rsidR="00073478">
        <w:rPr>
          <w:rFonts w:hint="eastAsia"/>
        </w:rPr>
        <w:t xml:space="preserve"> requirement can be different for vendors. S</w:t>
      </w:r>
      <w:r>
        <w:rPr>
          <w:rFonts w:hint="eastAsia"/>
        </w:rPr>
        <w:t xml:space="preserve">o </w:t>
      </w:r>
      <w:r w:rsidR="00073478">
        <w:rPr>
          <w:rFonts w:hint="eastAsia"/>
        </w:rPr>
        <w:t>we</w:t>
      </w:r>
      <w:r w:rsidR="00073478">
        <w:t>’</w:t>
      </w:r>
      <w:r w:rsidR="00073478">
        <w:rPr>
          <w:rFonts w:hint="eastAsia"/>
        </w:rPr>
        <w:t xml:space="preserve">re </w:t>
      </w:r>
      <w:r>
        <w:rPr>
          <w:rFonts w:hint="eastAsia"/>
        </w:rPr>
        <w:t xml:space="preserve">not sure if this </w:t>
      </w:r>
      <w:r w:rsidR="00073478">
        <w:t>requirement</w:t>
      </w:r>
      <w:r w:rsidR="00073478">
        <w:rPr>
          <w:rFonts w:hint="eastAsia"/>
        </w:rPr>
        <w:t xml:space="preserve"> and </w:t>
      </w:r>
      <w:r>
        <w:rPr>
          <w:rFonts w:hint="eastAsia"/>
        </w:rPr>
        <w:t>test is useful.</w:t>
      </w:r>
    </w:p>
    <w:p w:rsidR="00B24A90" w:rsidRDefault="00B24A90" w:rsidP="00FA0C38">
      <w:r>
        <w:rPr>
          <w:rFonts w:hint="eastAsia"/>
        </w:rPr>
        <w:t xml:space="preserve">The second solution is that not defining </w:t>
      </w:r>
      <w:proofErr w:type="spellStart"/>
      <w:r>
        <w:rPr>
          <w:rFonts w:hint="eastAsia"/>
        </w:rPr>
        <w:t>ACLR</w:t>
      </w:r>
      <w:proofErr w:type="spellEnd"/>
      <w:r>
        <w:rPr>
          <w:rFonts w:hint="eastAsia"/>
        </w:rPr>
        <w:t xml:space="preserve"> requirement which is used by E-</w:t>
      </w:r>
      <w:proofErr w:type="spellStart"/>
      <w:r>
        <w:rPr>
          <w:rFonts w:hint="eastAsia"/>
        </w:rPr>
        <w:t>UTRA</w:t>
      </w:r>
      <w:proofErr w:type="spellEnd"/>
      <w:r>
        <w:rPr>
          <w:rFonts w:hint="eastAsia"/>
        </w:rPr>
        <w:t xml:space="preserve"> repeater. The concern with this solution is that the </w:t>
      </w:r>
      <w:proofErr w:type="spellStart"/>
      <w:proofErr w:type="gramStart"/>
      <w:r>
        <w:rPr>
          <w:rFonts w:hint="eastAsia"/>
        </w:rPr>
        <w:t>Tx</w:t>
      </w:r>
      <w:proofErr w:type="spellEnd"/>
      <w:proofErr w:type="gramEnd"/>
      <w:r>
        <w:rPr>
          <w:rFonts w:hint="eastAsia"/>
        </w:rPr>
        <w:t xml:space="preserve"> non-linearity is not tested by other requirements. </w:t>
      </w:r>
      <w:proofErr w:type="spellStart"/>
      <w:r>
        <w:rPr>
          <w:rFonts w:hint="eastAsia"/>
        </w:rPr>
        <w:t>ACRR</w:t>
      </w:r>
      <w:proofErr w:type="spellEnd"/>
      <w:r>
        <w:rPr>
          <w:rFonts w:hint="eastAsia"/>
        </w:rPr>
        <w:t xml:space="preserve"> measures the </w:t>
      </w:r>
      <w:r>
        <w:t>adjacent</w:t>
      </w:r>
      <w:r>
        <w:rPr>
          <w:rFonts w:hint="eastAsia"/>
        </w:rPr>
        <w:t xml:space="preserve"> channel rejection but doesn</w:t>
      </w:r>
      <w:r>
        <w:t>’</w:t>
      </w:r>
      <w:r>
        <w:rPr>
          <w:rFonts w:hint="eastAsia"/>
        </w:rPr>
        <w:t xml:space="preserve">t include the </w:t>
      </w:r>
      <w:proofErr w:type="spellStart"/>
      <w:proofErr w:type="gramStart"/>
      <w:r>
        <w:rPr>
          <w:rFonts w:hint="eastAsia"/>
        </w:rPr>
        <w:t>Tx</w:t>
      </w:r>
      <w:proofErr w:type="spellEnd"/>
      <w:proofErr w:type="gramEnd"/>
      <w:r>
        <w:rPr>
          <w:rFonts w:hint="eastAsia"/>
        </w:rPr>
        <w:t xml:space="preserve"> non-linearity. </w:t>
      </w:r>
      <w:proofErr w:type="spellStart"/>
      <w:r>
        <w:rPr>
          <w:rFonts w:hint="eastAsia"/>
        </w:rPr>
        <w:t>EVM</w:t>
      </w:r>
      <w:proofErr w:type="spellEnd"/>
      <w:r>
        <w:rPr>
          <w:rFonts w:hint="eastAsia"/>
        </w:rPr>
        <w:t xml:space="preserve"> requirement include the </w:t>
      </w:r>
      <w:proofErr w:type="spellStart"/>
      <w:proofErr w:type="gramStart"/>
      <w:r>
        <w:rPr>
          <w:rFonts w:hint="eastAsia"/>
        </w:rPr>
        <w:t>Tx</w:t>
      </w:r>
      <w:proofErr w:type="spellEnd"/>
      <w:proofErr w:type="gramEnd"/>
      <w:r>
        <w:rPr>
          <w:rFonts w:hint="eastAsia"/>
        </w:rPr>
        <w:t xml:space="preserve"> non-linearity in the pass band but also includes the impact from phase noise which doesn</w:t>
      </w:r>
      <w:r>
        <w:t>’</w:t>
      </w:r>
      <w:r>
        <w:rPr>
          <w:rFonts w:hint="eastAsia"/>
        </w:rPr>
        <w:t xml:space="preserve">t contribute to emission. The </w:t>
      </w:r>
      <w:proofErr w:type="spellStart"/>
      <w:r>
        <w:rPr>
          <w:rFonts w:hint="eastAsia"/>
        </w:rPr>
        <w:t>OBUE</w:t>
      </w:r>
      <w:proofErr w:type="spellEnd"/>
      <w:r>
        <w:rPr>
          <w:rFonts w:hint="eastAsia"/>
        </w:rPr>
        <w:t xml:space="preserve"> requirement can be a requirement to set the limitation of out of band emission.</w:t>
      </w:r>
      <w:r w:rsidR="0017142F">
        <w:rPr>
          <w:rFonts w:hint="eastAsia"/>
        </w:rPr>
        <w:t xml:space="preserve"> But</w:t>
      </w:r>
      <w:r>
        <w:rPr>
          <w:rFonts w:hint="eastAsia"/>
        </w:rPr>
        <w:t xml:space="preserve"> </w:t>
      </w:r>
      <w:r w:rsidR="0017142F">
        <w:rPr>
          <w:rFonts w:hint="eastAsia"/>
        </w:rPr>
        <w:t>i</w:t>
      </w:r>
      <w:r>
        <w:rPr>
          <w:rFonts w:hint="eastAsia"/>
        </w:rPr>
        <w:t>t</w:t>
      </w:r>
      <w:r>
        <w:t>’</w:t>
      </w:r>
      <w:r>
        <w:rPr>
          <w:rFonts w:hint="eastAsia"/>
        </w:rPr>
        <w:t xml:space="preserve">s an absolute </w:t>
      </w:r>
      <w:r>
        <w:t>requirement</w:t>
      </w:r>
      <w:r>
        <w:rPr>
          <w:rFonts w:hint="eastAsia"/>
        </w:rPr>
        <w:t xml:space="preserve"> and is measured in a relative small BW. And </w:t>
      </w:r>
      <w:r w:rsidR="0017142F">
        <w:rPr>
          <w:rFonts w:hint="eastAsia"/>
        </w:rPr>
        <w:t xml:space="preserve">in some cases </w:t>
      </w:r>
      <w:proofErr w:type="spellStart"/>
      <w:r w:rsidR="0017142F">
        <w:rPr>
          <w:rFonts w:hint="eastAsia"/>
        </w:rPr>
        <w:t>OBUE</w:t>
      </w:r>
      <w:proofErr w:type="spellEnd"/>
      <w:r w:rsidR="0017142F">
        <w:rPr>
          <w:rFonts w:hint="eastAsia"/>
        </w:rPr>
        <w:t xml:space="preserve"> is</w:t>
      </w:r>
      <w:r>
        <w:rPr>
          <w:rFonts w:hint="eastAsia"/>
        </w:rPr>
        <w:t xml:space="preserve"> </w:t>
      </w:r>
      <w:r>
        <w:t>relative</w:t>
      </w:r>
      <w:r w:rsidR="0017142F">
        <w:rPr>
          <w:rFonts w:hint="eastAsia"/>
        </w:rPr>
        <w:t>ly</w:t>
      </w:r>
      <w:r>
        <w:rPr>
          <w:rFonts w:hint="eastAsia"/>
        </w:rPr>
        <w:t xml:space="preserve"> relaxed compared with </w:t>
      </w:r>
      <w:proofErr w:type="spellStart"/>
      <w:r>
        <w:rPr>
          <w:rFonts w:hint="eastAsia"/>
        </w:rPr>
        <w:t>ACLR</w:t>
      </w:r>
      <w:proofErr w:type="spellEnd"/>
      <w:r>
        <w:rPr>
          <w:rFonts w:hint="eastAsia"/>
        </w:rPr>
        <w:t xml:space="preserve"> requirement if </w:t>
      </w:r>
      <w:proofErr w:type="spellStart"/>
      <w:r>
        <w:rPr>
          <w:rFonts w:hint="eastAsia"/>
        </w:rPr>
        <w:t>OBUE</w:t>
      </w:r>
      <w:proofErr w:type="spellEnd"/>
      <w:r>
        <w:rPr>
          <w:rFonts w:hint="eastAsia"/>
        </w:rPr>
        <w:t xml:space="preserve"> requirement is integrated to the channel BW as relative leakage ratio. So it</w:t>
      </w:r>
      <w:r>
        <w:t>’</w:t>
      </w:r>
      <w:r>
        <w:rPr>
          <w:rFonts w:hint="eastAsia"/>
        </w:rPr>
        <w:t xml:space="preserve">s difficult to say if </w:t>
      </w:r>
      <w:proofErr w:type="spellStart"/>
      <w:r>
        <w:rPr>
          <w:rFonts w:hint="eastAsia"/>
        </w:rPr>
        <w:t>OBUE+ACRR</w:t>
      </w:r>
      <w:proofErr w:type="spellEnd"/>
      <w:r>
        <w:rPr>
          <w:rFonts w:hint="eastAsia"/>
        </w:rPr>
        <w:t xml:space="preserve"> are sufficient to guarantee </w:t>
      </w:r>
      <w:proofErr w:type="spellStart"/>
      <w:r>
        <w:rPr>
          <w:rFonts w:hint="eastAsia"/>
        </w:rPr>
        <w:t>ACLR</w:t>
      </w:r>
      <w:proofErr w:type="spellEnd"/>
      <w:r>
        <w:rPr>
          <w:rFonts w:hint="eastAsia"/>
        </w:rPr>
        <w:t xml:space="preserve"> performance.</w:t>
      </w:r>
      <w:r w:rsidR="00073478">
        <w:rPr>
          <w:rFonts w:hint="eastAsia"/>
        </w:rPr>
        <w:t xml:space="preserve"> However, the large gain scenario </w:t>
      </w:r>
      <w:proofErr w:type="spellStart"/>
      <w:r w:rsidR="00073478">
        <w:rPr>
          <w:rFonts w:hint="eastAsia"/>
        </w:rPr>
        <w:t>ACLR</w:t>
      </w:r>
      <w:proofErr w:type="spellEnd"/>
      <w:r w:rsidR="00073478">
        <w:rPr>
          <w:rFonts w:hint="eastAsia"/>
        </w:rPr>
        <w:t xml:space="preserve"> can</w:t>
      </w:r>
      <w:r w:rsidR="00073478">
        <w:t>’</w:t>
      </w:r>
      <w:r w:rsidR="00073478">
        <w:rPr>
          <w:rFonts w:hint="eastAsia"/>
        </w:rPr>
        <w:t>t be measured</w:t>
      </w:r>
      <w:r w:rsidR="0017142F">
        <w:rPr>
          <w:rFonts w:hint="eastAsia"/>
        </w:rPr>
        <w:t xml:space="preserve"> due to noise floor</w:t>
      </w:r>
      <w:r w:rsidR="00073478">
        <w:rPr>
          <w:rFonts w:hint="eastAsia"/>
        </w:rPr>
        <w:t xml:space="preserve">, it seems </w:t>
      </w:r>
      <w:proofErr w:type="spellStart"/>
      <w:r w:rsidR="00073478">
        <w:rPr>
          <w:rFonts w:hint="eastAsia"/>
        </w:rPr>
        <w:t>OBUE+ACRR</w:t>
      </w:r>
      <w:proofErr w:type="spellEnd"/>
      <w:r w:rsidR="00073478">
        <w:rPr>
          <w:rFonts w:hint="eastAsia"/>
        </w:rPr>
        <w:t xml:space="preserve"> </w:t>
      </w:r>
      <w:proofErr w:type="gramStart"/>
      <w:r w:rsidR="00073478">
        <w:rPr>
          <w:rFonts w:hint="eastAsia"/>
        </w:rPr>
        <w:t>are</w:t>
      </w:r>
      <w:proofErr w:type="gramEnd"/>
      <w:r w:rsidR="00073478">
        <w:rPr>
          <w:rFonts w:hint="eastAsia"/>
        </w:rPr>
        <w:t xml:space="preserve"> the most feasible solution to </w:t>
      </w:r>
      <w:r w:rsidR="00073478">
        <w:t>guarantee</w:t>
      </w:r>
      <w:r w:rsidR="00073478">
        <w:rPr>
          <w:rFonts w:hint="eastAsia"/>
        </w:rPr>
        <w:t xml:space="preserve"> the emission levels.</w:t>
      </w:r>
    </w:p>
    <w:p w:rsidR="00B24A90" w:rsidRDefault="00B24A90" w:rsidP="00B24A90">
      <w:r>
        <w:rPr>
          <w:rFonts w:hint="eastAsia"/>
        </w:rPr>
        <w:t xml:space="preserve">Comparing the above two solutions, both of them have advantages and disadvantages. We slightly prefer the second solution because the first solution is not very useful from test </w:t>
      </w:r>
      <w:r w:rsidR="00073478">
        <w:rPr>
          <w:rFonts w:hint="eastAsia"/>
        </w:rPr>
        <w:t xml:space="preserve">and implementation </w:t>
      </w:r>
      <w:r>
        <w:rPr>
          <w:rFonts w:hint="eastAsia"/>
        </w:rPr>
        <w:t>point of view.</w:t>
      </w:r>
    </w:p>
    <w:p w:rsidR="00FA0C38" w:rsidRPr="00B24A90" w:rsidRDefault="00B24A90" w:rsidP="00FA0C38">
      <w:pPr>
        <w:rPr>
          <w:b/>
        </w:rPr>
      </w:pPr>
      <w:r w:rsidRPr="00B24A90">
        <w:rPr>
          <w:rFonts w:hint="eastAsia"/>
          <w:b/>
        </w:rPr>
        <w:t xml:space="preserve">Observation: </w:t>
      </w:r>
      <w:r w:rsidR="00240665">
        <w:rPr>
          <w:rFonts w:hint="eastAsia"/>
          <w:b/>
        </w:rPr>
        <w:t xml:space="preserve">Both of the two solutions to solve </w:t>
      </w:r>
      <w:r w:rsidR="00F56C47">
        <w:rPr>
          <w:rFonts w:hint="eastAsia"/>
          <w:b/>
        </w:rPr>
        <w:t xml:space="preserve">the </w:t>
      </w:r>
      <w:proofErr w:type="spellStart"/>
      <w:r w:rsidR="00240665">
        <w:rPr>
          <w:rFonts w:hint="eastAsia"/>
          <w:b/>
        </w:rPr>
        <w:t>ACLR</w:t>
      </w:r>
      <w:proofErr w:type="spellEnd"/>
      <w:r w:rsidR="00240665">
        <w:rPr>
          <w:rFonts w:hint="eastAsia"/>
          <w:b/>
        </w:rPr>
        <w:t xml:space="preserve"> </w:t>
      </w:r>
      <w:r w:rsidR="00F56C47">
        <w:rPr>
          <w:rFonts w:hint="eastAsia"/>
          <w:b/>
        </w:rPr>
        <w:t xml:space="preserve">issue </w:t>
      </w:r>
      <w:r w:rsidR="00240665">
        <w:rPr>
          <w:rFonts w:hint="eastAsia"/>
          <w:b/>
        </w:rPr>
        <w:t xml:space="preserve">have advantages and disadvantages. </w:t>
      </w:r>
      <w:proofErr w:type="spellStart"/>
      <w:r w:rsidR="006528C6" w:rsidRPr="006528C6">
        <w:rPr>
          <w:rFonts w:hint="eastAsia"/>
          <w:b/>
        </w:rPr>
        <w:t>OBUE+ACRR</w:t>
      </w:r>
      <w:proofErr w:type="spellEnd"/>
      <w:r w:rsidR="006528C6" w:rsidRPr="006528C6">
        <w:rPr>
          <w:rFonts w:hint="eastAsia"/>
          <w:b/>
        </w:rPr>
        <w:t xml:space="preserve"> </w:t>
      </w:r>
      <w:r w:rsidR="00F56C47">
        <w:rPr>
          <w:rFonts w:hint="eastAsia"/>
          <w:b/>
        </w:rPr>
        <w:t>may be</w:t>
      </w:r>
      <w:r w:rsidR="006528C6" w:rsidRPr="006528C6">
        <w:rPr>
          <w:rFonts w:hint="eastAsia"/>
          <w:b/>
        </w:rPr>
        <w:t xml:space="preserve"> </w:t>
      </w:r>
      <w:r w:rsidR="00F56C47">
        <w:rPr>
          <w:rFonts w:hint="eastAsia"/>
          <w:b/>
        </w:rPr>
        <w:t>a more</w:t>
      </w:r>
      <w:r w:rsidR="006528C6" w:rsidRPr="006528C6">
        <w:rPr>
          <w:rFonts w:hint="eastAsia"/>
          <w:b/>
        </w:rPr>
        <w:t xml:space="preserve"> feasible solution to </w:t>
      </w:r>
      <w:r w:rsidR="006528C6" w:rsidRPr="006528C6">
        <w:rPr>
          <w:b/>
        </w:rPr>
        <w:t>guarantee</w:t>
      </w:r>
      <w:r w:rsidR="006528C6" w:rsidRPr="006528C6">
        <w:rPr>
          <w:rFonts w:hint="eastAsia"/>
          <w:b/>
        </w:rPr>
        <w:t xml:space="preserve"> the emission levels.</w:t>
      </w:r>
    </w:p>
    <w:p w:rsidR="00FA0C38" w:rsidRPr="00FA0C38" w:rsidRDefault="00B24A90" w:rsidP="00FA0C38">
      <w:pPr>
        <w:pStyle w:val="2"/>
        <w:numPr>
          <w:ilvl w:val="1"/>
          <w:numId w:val="4"/>
        </w:numPr>
        <w:rPr>
          <w:sz w:val="24"/>
        </w:rPr>
      </w:pPr>
      <w:r>
        <w:rPr>
          <w:rFonts w:hint="eastAsia"/>
          <w:sz w:val="24"/>
        </w:rPr>
        <w:t xml:space="preserve">UL </w:t>
      </w:r>
      <w:proofErr w:type="spellStart"/>
      <w:r w:rsidR="00FA0C38" w:rsidRPr="00FA0C38">
        <w:rPr>
          <w:rFonts w:hint="eastAsia"/>
          <w:sz w:val="24"/>
        </w:rPr>
        <w:t>OBUE</w:t>
      </w:r>
      <w:proofErr w:type="spellEnd"/>
      <w:r w:rsidR="00FA0C38" w:rsidRPr="00FA0C38">
        <w:rPr>
          <w:rFonts w:hint="eastAsia"/>
          <w:sz w:val="24"/>
        </w:rPr>
        <w:t xml:space="preserve"> requirement</w:t>
      </w:r>
    </w:p>
    <w:p w:rsidR="00A774BF" w:rsidRPr="00CE211B" w:rsidRDefault="00CE211B" w:rsidP="00D95EA6">
      <w:r w:rsidRPr="00CE211B">
        <w:rPr>
          <w:rFonts w:hint="eastAsia"/>
        </w:rPr>
        <w:t xml:space="preserve">For UL </w:t>
      </w:r>
      <w:proofErr w:type="spellStart"/>
      <w:r w:rsidRPr="00CE211B">
        <w:rPr>
          <w:rFonts w:hint="eastAsia"/>
        </w:rPr>
        <w:t>OBUE</w:t>
      </w:r>
      <w:proofErr w:type="spellEnd"/>
      <w:r w:rsidRPr="00CE211B">
        <w:rPr>
          <w:rFonts w:hint="eastAsia"/>
        </w:rPr>
        <w:t xml:space="preserve"> requirement, aligning with FR2 is more </w:t>
      </w:r>
      <w:r>
        <w:t>preferred</w:t>
      </w:r>
      <w:r>
        <w:rPr>
          <w:rFonts w:hint="eastAsia"/>
        </w:rPr>
        <w:t xml:space="preserve">. </w:t>
      </w:r>
      <w:r>
        <w:t>S</w:t>
      </w:r>
      <w:r>
        <w:rPr>
          <w:rFonts w:hint="eastAsia"/>
        </w:rPr>
        <w:t>o we propose,</w:t>
      </w:r>
    </w:p>
    <w:p w:rsidR="00A774BF" w:rsidRPr="00CE211B" w:rsidRDefault="00A774BF" w:rsidP="00D95EA6">
      <w:pPr>
        <w:rPr>
          <w:b/>
          <w:lang w:val="en-US"/>
        </w:rPr>
      </w:pPr>
      <w:r w:rsidRPr="00CE211B">
        <w:rPr>
          <w:rFonts w:hint="eastAsia"/>
          <w:b/>
        </w:rPr>
        <w:t>Proposal</w:t>
      </w:r>
      <w:r w:rsidR="00CE211B" w:rsidRPr="00CE211B">
        <w:rPr>
          <w:rFonts w:hint="eastAsia"/>
          <w:b/>
        </w:rPr>
        <w:t xml:space="preserve"> 2</w:t>
      </w:r>
      <w:r w:rsidRPr="00CE211B">
        <w:rPr>
          <w:rFonts w:hint="eastAsia"/>
          <w:b/>
        </w:rPr>
        <w:t xml:space="preserve">: </w:t>
      </w:r>
      <w:r w:rsidR="00CE211B" w:rsidRPr="00CE211B">
        <w:rPr>
          <w:rFonts w:hint="eastAsia"/>
          <w:b/>
        </w:rPr>
        <w:t xml:space="preserve">FR1 UL </w:t>
      </w:r>
      <w:proofErr w:type="spellStart"/>
      <w:r w:rsidR="00CE211B" w:rsidRPr="00CE211B">
        <w:rPr>
          <w:rFonts w:hint="eastAsia"/>
          <w:b/>
        </w:rPr>
        <w:t>OBUE</w:t>
      </w:r>
      <w:proofErr w:type="spellEnd"/>
      <w:r w:rsidR="00CE211B" w:rsidRPr="00CE211B">
        <w:rPr>
          <w:rFonts w:hint="eastAsia"/>
          <w:b/>
        </w:rPr>
        <w:t xml:space="preserve"> reuse </w:t>
      </w:r>
      <w:r w:rsidRPr="00CE211B">
        <w:rPr>
          <w:rFonts w:hint="eastAsia"/>
          <w:b/>
        </w:rPr>
        <w:t xml:space="preserve">BS </w:t>
      </w:r>
      <w:proofErr w:type="spellStart"/>
      <w:r w:rsidRPr="00CE211B">
        <w:rPr>
          <w:rFonts w:hint="eastAsia"/>
          <w:b/>
        </w:rPr>
        <w:t>OBUE</w:t>
      </w:r>
      <w:proofErr w:type="spellEnd"/>
      <w:r w:rsidRPr="00CE211B">
        <w:rPr>
          <w:rFonts w:hint="eastAsia"/>
          <w:b/>
        </w:rPr>
        <w:t xml:space="preserve"> requirement.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4A56" w:rsidRDefault="00343062" w:rsidP="002F54E0">
      <w:pPr>
        <w:rPr>
          <w:color w:val="000000" w:themeColor="text1"/>
          <w:sz w:val="20"/>
          <w:lang w:val="en-US"/>
        </w:rPr>
      </w:pPr>
      <w:r w:rsidRPr="00343062">
        <w:rPr>
          <w:rFonts w:hint="eastAsia"/>
          <w:color w:val="000000" w:themeColor="text1"/>
          <w:sz w:val="20"/>
          <w:lang w:val="en-US"/>
        </w:rPr>
        <w:t xml:space="preserve">This contribution provides our </w:t>
      </w:r>
      <w:r>
        <w:rPr>
          <w:rFonts w:hint="eastAsia"/>
          <w:color w:val="000000" w:themeColor="text1"/>
          <w:sz w:val="20"/>
          <w:lang w:val="en-US"/>
        </w:rPr>
        <w:t>proposals and observations for NR repeater conducted emission requirements.</w:t>
      </w:r>
    </w:p>
    <w:p w:rsidR="00343062" w:rsidRPr="00FE2058" w:rsidRDefault="00343062" w:rsidP="00343062">
      <w:pPr>
        <w:rPr>
          <w:b/>
        </w:rPr>
      </w:pPr>
      <w:r w:rsidRPr="00FE2058">
        <w:rPr>
          <w:rFonts w:hint="eastAsia"/>
          <w:b/>
        </w:rPr>
        <w:t>Proposal 1: There</w:t>
      </w:r>
      <w:r w:rsidRPr="00FE2058">
        <w:rPr>
          <w:b/>
        </w:rPr>
        <w:t>’</w:t>
      </w:r>
      <w:r w:rsidRPr="00FE2058">
        <w:rPr>
          <w:rFonts w:hint="eastAsia"/>
          <w:b/>
        </w:rPr>
        <w:t xml:space="preserve">s no </w:t>
      </w:r>
      <w:proofErr w:type="spellStart"/>
      <w:r w:rsidRPr="00FE2058">
        <w:rPr>
          <w:rFonts w:hint="eastAsia"/>
          <w:b/>
        </w:rPr>
        <w:t>ACLR</w:t>
      </w:r>
      <w:proofErr w:type="spellEnd"/>
      <w:r w:rsidRPr="00FE2058">
        <w:rPr>
          <w:rFonts w:hint="eastAsia"/>
          <w:b/>
        </w:rPr>
        <w:t xml:space="preserve"> and </w:t>
      </w:r>
      <w:proofErr w:type="spellStart"/>
      <w:r w:rsidRPr="00FE2058">
        <w:rPr>
          <w:rFonts w:hint="eastAsia"/>
          <w:b/>
        </w:rPr>
        <w:t>OBUE</w:t>
      </w:r>
      <w:proofErr w:type="spellEnd"/>
      <w:r w:rsidRPr="00FE2058">
        <w:rPr>
          <w:rFonts w:hint="eastAsia"/>
          <w:b/>
        </w:rPr>
        <w:t xml:space="preserve"> requirement inside repeater pass band</w:t>
      </w:r>
      <w:r>
        <w:rPr>
          <w:rFonts w:hint="eastAsia"/>
          <w:b/>
        </w:rPr>
        <w:t>.</w:t>
      </w:r>
    </w:p>
    <w:p w:rsidR="00F56C47" w:rsidRPr="00B24A90" w:rsidRDefault="00F56C47" w:rsidP="00F56C47">
      <w:pPr>
        <w:rPr>
          <w:b/>
        </w:rPr>
      </w:pPr>
      <w:r w:rsidRPr="00B24A90">
        <w:rPr>
          <w:rFonts w:hint="eastAsia"/>
          <w:b/>
        </w:rPr>
        <w:t xml:space="preserve">Observation: </w:t>
      </w:r>
      <w:r>
        <w:rPr>
          <w:rFonts w:hint="eastAsia"/>
          <w:b/>
        </w:rPr>
        <w:t xml:space="preserve">Both of the two solutions to solve the </w:t>
      </w:r>
      <w:proofErr w:type="spellStart"/>
      <w:r>
        <w:rPr>
          <w:rFonts w:hint="eastAsia"/>
          <w:b/>
        </w:rPr>
        <w:t>ACLR</w:t>
      </w:r>
      <w:proofErr w:type="spellEnd"/>
      <w:r>
        <w:rPr>
          <w:rFonts w:hint="eastAsia"/>
          <w:b/>
        </w:rPr>
        <w:t xml:space="preserve"> issue have advantages and disadvantages. </w:t>
      </w:r>
      <w:proofErr w:type="spellStart"/>
      <w:r w:rsidRPr="006528C6">
        <w:rPr>
          <w:rFonts w:hint="eastAsia"/>
          <w:b/>
        </w:rPr>
        <w:t>OBUE+ACRR</w:t>
      </w:r>
      <w:proofErr w:type="spellEnd"/>
      <w:r w:rsidRPr="006528C6">
        <w:rPr>
          <w:rFonts w:hint="eastAsia"/>
          <w:b/>
        </w:rPr>
        <w:t xml:space="preserve"> </w:t>
      </w:r>
      <w:r>
        <w:rPr>
          <w:rFonts w:hint="eastAsia"/>
          <w:b/>
        </w:rPr>
        <w:t>may be</w:t>
      </w:r>
      <w:r w:rsidRPr="006528C6">
        <w:rPr>
          <w:rFonts w:hint="eastAsia"/>
          <w:b/>
        </w:rPr>
        <w:t xml:space="preserve"> </w:t>
      </w:r>
      <w:r>
        <w:rPr>
          <w:rFonts w:hint="eastAsia"/>
          <w:b/>
        </w:rPr>
        <w:t>a more</w:t>
      </w:r>
      <w:r w:rsidRPr="006528C6">
        <w:rPr>
          <w:rFonts w:hint="eastAsia"/>
          <w:b/>
        </w:rPr>
        <w:t xml:space="preserve"> feasible solution to </w:t>
      </w:r>
      <w:r w:rsidRPr="006528C6">
        <w:rPr>
          <w:b/>
        </w:rPr>
        <w:t>guarantee</w:t>
      </w:r>
      <w:r w:rsidRPr="006528C6">
        <w:rPr>
          <w:rFonts w:hint="eastAsia"/>
          <w:b/>
        </w:rPr>
        <w:t xml:space="preserve"> the emission levels.</w:t>
      </w:r>
    </w:p>
    <w:p w:rsidR="00343062" w:rsidRPr="00343062" w:rsidRDefault="00343062" w:rsidP="002F54E0">
      <w:pPr>
        <w:rPr>
          <w:color w:val="000000" w:themeColor="text1"/>
          <w:sz w:val="20"/>
          <w:lang w:val="en-US"/>
        </w:rPr>
      </w:pPr>
      <w:r w:rsidRPr="00CE211B">
        <w:rPr>
          <w:rFonts w:hint="eastAsia"/>
          <w:b/>
        </w:rPr>
        <w:t xml:space="preserve">Proposal 2: FR1 UL </w:t>
      </w:r>
      <w:proofErr w:type="spellStart"/>
      <w:r w:rsidRPr="00CE211B">
        <w:rPr>
          <w:rFonts w:hint="eastAsia"/>
          <w:b/>
        </w:rPr>
        <w:t>OBUE</w:t>
      </w:r>
      <w:proofErr w:type="spellEnd"/>
      <w:r w:rsidRPr="00CE211B">
        <w:rPr>
          <w:rFonts w:hint="eastAsia"/>
          <w:b/>
        </w:rPr>
        <w:t xml:space="preserve"> reuse BS </w:t>
      </w:r>
      <w:proofErr w:type="spellStart"/>
      <w:r w:rsidRPr="00CE211B">
        <w:rPr>
          <w:rFonts w:hint="eastAsia"/>
          <w:b/>
        </w:rPr>
        <w:t>OBUE</w:t>
      </w:r>
      <w:proofErr w:type="spellEnd"/>
      <w:r w:rsidRPr="00CE211B">
        <w:rPr>
          <w:rFonts w:hint="eastAsia"/>
          <w:b/>
        </w:rPr>
        <w:t xml:space="preserve"> requirement.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E59BA" w:rsidRPr="00C07858" w:rsidRDefault="00897C0B" w:rsidP="00363211">
      <w:pPr>
        <w:rPr>
          <w:lang w:val="en-US"/>
        </w:rPr>
      </w:pPr>
      <w:r w:rsidRPr="00D46165">
        <w:rPr>
          <w:rFonts w:hint="eastAsia"/>
        </w:rPr>
        <w:t xml:space="preserve">[1] </w:t>
      </w:r>
      <w:r w:rsidR="00343062" w:rsidRPr="00343062">
        <w:t>R4-2115720</w:t>
      </w:r>
      <w:r w:rsidR="00343062">
        <w:rPr>
          <w:rFonts w:hint="eastAsia"/>
        </w:rPr>
        <w:t xml:space="preserve">, </w:t>
      </w:r>
      <w:r w:rsidR="001105D9">
        <w:t>“</w:t>
      </w:r>
      <w:proofErr w:type="spellStart"/>
      <w:r w:rsidR="00343062" w:rsidRPr="00343062">
        <w:t>WF</w:t>
      </w:r>
      <w:proofErr w:type="spellEnd"/>
      <w:r w:rsidR="00343062" w:rsidRPr="00343062">
        <w:t xml:space="preserve"> on conducted output power and emission requirements</w:t>
      </w:r>
      <w:r w:rsidR="001105D9">
        <w:t>”</w:t>
      </w:r>
      <w:r w:rsidR="00343062">
        <w:rPr>
          <w:rFonts w:hint="eastAsia"/>
        </w:rPr>
        <w:t>, CATT</w:t>
      </w:r>
      <w:bookmarkStart w:id="8" w:name="_GoBack"/>
      <w:bookmarkEnd w:id="8"/>
    </w:p>
    <w:sectPr w:rsidR="00CE59BA" w:rsidRPr="00C0785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9A1" w:rsidRDefault="008909A1" w:rsidP="0095591C">
      <w:pPr>
        <w:spacing w:after="60"/>
        <w:ind w:left="210"/>
      </w:pPr>
      <w:r>
        <w:separator/>
      </w:r>
    </w:p>
  </w:endnote>
  <w:endnote w:type="continuationSeparator" w:id="0">
    <w:p w:rsidR="008909A1" w:rsidRDefault="008909A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等线"/>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7142F">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9A1" w:rsidRDefault="008909A1" w:rsidP="0095591C">
      <w:pPr>
        <w:spacing w:after="60"/>
        <w:ind w:left="210"/>
      </w:pPr>
      <w:r>
        <w:separator/>
      </w:r>
    </w:p>
  </w:footnote>
  <w:footnote w:type="continuationSeparator" w:id="0">
    <w:p w:rsidR="008909A1" w:rsidRDefault="008909A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6">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
  </w:num>
  <w:num w:numId="4">
    <w:abstractNumId w:val="19"/>
  </w:num>
  <w:num w:numId="5">
    <w:abstractNumId w:val="8"/>
  </w:num>
  <w:num w:numId="6">
    <w:abstractNumId w:val="32"/>
  </w:num>
  <w:num w:numId="7">
    <w:abstractNumId w:val="5"/>
  </w:num>
  <w:num w:numId="8">
    <w:abstractNumId w:val="20"/>
  </w:num>
  <w:num w:numId="9">
    <w:abstractNumId w:val="13"/>
  </w:num>
  <w:num w:numId="10">
    <w:abstractNumId w:val="29"/>
  </w:num>
  <w:num w:numId="11">
    <w:abstractNumId w:val="33"/>
  </w:num>
  <w:num w:numId="12">
    <w:abstractNumId w:val="35"/>
  </w:num>
  <w:num w:numId="13">
    <w:abstractNumId w:val="15"/>
  </w:num>
  <w:num w:numId="14">
    <w:abstractNumId w:val="17"/>
  </w:num>
  <w:num w:numId="15">
    <w:abstractNumId w:val="11"/>
  </w:num>
  <w:num w:numId="16">
    <w:abstractNumId w:val="27"/>
  </w:num>
  <w:num w:numId="17">
    <w:abstractNumId w:val="0"/>
  </w:num>
  <w:num w:numId="18">
    <w:abstractNumId w:val="12"/>
  </w:num>
  <w:num w:numId="19">
    <w:abstractNumId w:val="18"/>
  </w:num>
  <w:num w:numId="20">
    <w:abstractNumId w:val="14"/>
  </w:num>
  <w:num w:numId="21">
    <w:abstractNumId w:val="34"/>
  </w:num>
  <w:num w:numId="22">
    <w:abstractNumId w:val="7"/>
  </w:num>
  <w:num w:numId="23">
    <w:abstractNumId w:val="9"/>
  </w:num>
  <w:num w:numId="24">
    <w:abstractNumId w:val="28"/>
  </w:num>
  <w:num w:numId="25">
    <w:abstractNumId w:val="21"/>
  </w:num>
  <w:num w:numId="26">
    <w:abstractNumId w:val="28"/>
  </w:num>
  <w:num w:numId="27">
    <w:abstractNumId w:val="23"/>
  </w:num>
  <w:num w:numId="28">
    <w:abstractNumId w:val="10"/>
  </w:num>
  <w:num w:numId="29">
    <w:abstractNumId w:val="24"/>
  </w:num>
  <w:num w:numId="30">
    <w:abstractNumId w:val="3"/>
  </w:num>
  <w:num w:numId="31">
    <w:abstractNumId w:val="31"/>
  </w:num>
  <w:num w:numId="32">
    <w:abstractNumId w:val="25"/>
  </w:num>
  <w:num w:numId="33">
    <w:abstractNumId w:val="32"/>
  </w:num>
  <w:num w:numId="34">
    <w:abstractNumId w:val="5"/>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3"/>
  </w:num>
  <w:num w:numId="39">
    <w:abstractNumId w:val="1"/>
  </w:num>
  <w:num w:numId="40">
    <w:abstractNumId w:val="26"/>
  </w:num>
  <w:num w:numId="41">
    <w:abstractNumId w:val="30"/>
  </w:num>
  <w:num w:numId="42">
    <w:abstractNumId w:val="4"/>
  </w:num>
  <w:num w:numId="4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478"/>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05D9"/>
    <w:rsid w:val="00110D24"/>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142F"/>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894"/>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665"/>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06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51CA"/>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17F77"/>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8C6"/>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66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56D2"/>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09A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4780"/>
    <w:rsid w:val="00B24A90"/>
    <w:rsid w:val="00B25306"/>
    <w:rsid w:val="00B256E1"/>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6D47"/>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11B"/>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C47"/>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58"/>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30BF3-B3AC-45B6-B704-5BDDFBFA9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1525</TotalTime>
  <Pages>2</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5580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121</cp:revision>
  <cp:lastPrinted>2007-04-24T00:59:00Z</cp:lastPrinted>
  <dcterms:created xsi:type="dcterms:W3CDTF">2021-03-10T01:52:00Z</dcterms:created>
  <dcterms:modified xsi:type="dcterms:W3CDTF">2021-10-22T05:38:00Z</dcterms:modified>
</cp:coreProperties>
</file>